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color w:val="000000"/>
          <w:kern w:val="0"/>
          <w:sz w:val="44"/>
          <w:szCs w:val="44"/>
        </w:rPr>
      </w:pPr>
      <w:r>
        <w:rPr>
          <w:rFonts w:hint="eastAsia" w:ascii="ˎ̥" w:hAnsi="ˎ̥" w:cs="宋体"/>
          <w:color w:val="000000"/>
          <w:kern w:val="0"/>
          <w:sz w:val="44"/>
          <w:szCs w:val="44"/>
        </w:rPr>
        <w:t>广东省中山市第二</w:t>
      </w:r>
      <w:r>
        <w:rPr>
          <w:rFonts w:ascii="ˎ̥" w:hAnsi="ˎ̥" w:cs="宋体"/>
          <w:color w:val="000000"/>
          <w:kern w:val="0"/>
          <w:sz w:val="44"/>
          <w:szCs w:val="44"/>
        </w:rPr>
        <w:t>人民法院</w:t>
      </w:r>
    </w:p>
    <w:p>
      <w:pPr>
        <w:widowControl/>
        <w:spacing w:line="240" w:lineRule="atLeast"/>
        <w:ind w:right="-512" w:rightChars="-244"/>
        <w:jc w:val="center"/>
        <w:rPr>
          <w:rFonts w:hint="eastAsia" w:ascii="ˎ̥" w:hAnsi="ˎ̥" w:cs="宋体"/>
          <w:b/>
          <w:color w:val="000000"/>
          <w:kern w:val="0"/>
          <w:sz w:val="18"/>
          <w:szCs w:val="18"/>
        </w:rPr>
      </w:pPr>
      <w:r>
        <w:rPr>
          <w:rFonts w:ascii="ˎ̥" w:hAnsi="ˎ̥" w:cs="宋体"/>
          <w:b/>
          <w:color w:val="000000"/>
          <w:kern w:val="0"/>
          <w:sz w:val="52"/>
          <w:szCs w:val="52"/>
        </w:rPr>
        <w:t>送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达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回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证</w:t>
      </w:r>
    </w:p>
    <w:p>
      <w:pPr>
        <w:widowControl/>
        <w:spacing w:line="240" w:lineRule="atLeast"/>
        <w:ind w:right="-512" w:rightChars="-244"/>
        <w:jc w:val="center"/>
        <w:rPr>
          <w:rFonts w:hint="eastAsia" w:ascii="ˎ̥" w:hAnsi="ˎ̥" w:cs="宋体"/>
          <w:b/>
          <w:color w:val="000000"/>
          <w:kern w:val="0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90"/>
        <w:gridCol w:w="776"/>
        <w:gridCol w:w="2248"/>
        <w:gridCol w:w="851"/>
        <w:gridCol w:w="3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556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案 由</w:t>
            </w:r>
          </w:p>
        </w:tc>
        <w:tc>
          <w:tcPr>
            <w:tcW w:w="302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FF0000"/>
                <w:kern w:val="0"/>
                <w:sz w:val="24"/>
              </w:rPr>
              <w:t>劳动争议纠纷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案号</w:t>
            </w:r>
          </w:p>
        </w:tc>
        <w:tc>
          <w:tcPr>
            <w:tcW w:w="3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right="-693" w:rightChars="-330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）粤2072民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诉前调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  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722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送达文书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名称及件数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984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eastAsia="zh-CN"/>
              </w:rPr>
              <w:t>起诉状副本及证据材料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</w:rPr>
              <w:t xml:space="preserve"> 一份</w:t>
            </w:r>
          </w:p>
          <w:p>
            <w:pPr>
              <w:tabs>
                <w:tab w:val="left" w:pos="1984"/>
              </w:tabs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eastAsia="zh-CN"/>
              </w:rPr>
              <w:t>地址确认书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val="en-US" w:eastAsia="zh-CN"/>
              </w:rPr>
              <w:t xml:space="preserve"> 一份</w:t>
            </w:r>
          </w:p>
          <w:p>
            <w:pPr>
              <w:tabs>
                <w:tab w:val="left" w:pos="1984"/>
              </w:tabs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1"/>
                <w:sz w:val="36"/>
                <w:szCs w:val="36"/>
                <w:lang w:val="en-US" w:eastAsia="zh-CN"/>
              </w:rPr>
              <w:t>诉前调解告知书 一份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45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受送达人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984"/>
              </w:tabs>
              <w:spacing w:line="725" w:lineRule="atLeast"/>
              <w:jc w:val="center"/>
              <w:rPr>
                <w:rFonts w:hint="eastAsia" w:eastAsia="仿宋_GB2312"/>
                <w:b/>
                <w:color w:val="000000"/>
                <w:kern w:val="11"/>
                <w:sz w:val="42"/>
                <w:szCs w:val="44"/>
              </w:rPr>
            </w:pPr>
            <w:r>
              <w:rPr>
                <w:rFonts w:hint="eastAsia" w:eastAsia="仿宋_GB2312"/>
                <w:bCs/>
                <w:color w:val="000000"/>
                <w:kern w:val="11"/>
                <w:sz w:val="36"/>
                <w:szCs w:val="36"/>
              </w:rPr>
              <w:t>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750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color w:val="000000"/>
                <w:kern w:val="0"/>
                <w:sz w:val="32"/>
                <w:szCs w:val="32"/>
              </w:rPr>
              <w:t>送达地址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ˎ̥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u w:val="single"/>
              </w:rPr>
              <w:t>中山市第二人民法院立案庭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45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受送达人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签名或盖章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036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代收人签名或盖章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52" w:hRule="atLeast"/>
        </w:trPr>
        <w:tc>
          <w:tcPr>
            <w:tcW w:w="88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备考： 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480" w:lineRule="auto"/>
        <w:ind w:firstLine="3570" w:firstLineChars="1700"/>
        <w:jc w:val="left"/>
      </w:pPr>
    </w:p>
    <w:p>
      <w:pPr>
        <w:widowControl/>
        <w:spacing w:line="360" w:lineRule="auto"/>
        <w:jc w:val="center"/>
        <w:rPr>
          <w:rFonts w:hint="eastAsia" w:ascii="ˎ̥" w:hAnsi="ˎ̥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hint="eastAsia" w:ascii="ˎ̥" w:hAnsi="ˎ̥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hint="eastAsia" w:ascii="ˎ̥" w:hAnsi="ˎ̥" w:cs="宋体"/>
          <w:color w:val="000000"/>
          <w:kern w:val="0"/>
          <w:sz w:val="44"/>
          <w:szCs w:val="44"/>
        </w:rPr>
      </w:pPr>
      <w:r>
        <w:rPr>
          <w:rFonts w:hint="eastAsia" w:ascii="ˎ̥" w:hAnsi="ˎ̥" w:cs="宋体"/>
          <w:color w:val="000000"/>
          <w:kern w:val="0"/>
          <w:sz w:val="44"/>
          <w:szCs w:val="44"/>
        </w:rPr>
        <w:t>广东省中山市第二</w:t>
      </w:r>
      <w:r>
        <w:rPr>
          <w:rFonts w:ascii="ˎ̥" w:hAnsi="ˎ̥" w:cs="宋体"/>
          <w:color w:val="000000"/>
          <w:kern w:val="0"/>
          <w:sz w:val="44"/>
          <w:szCs w:val="44"/>
        </w:rPr>
        <w:t>人民法院</w:t>
      </w:r>
    </w:p>
    <w:p>
      <w:pPr>
        <w:widowControl/>
        <w:spacing w:line="240" w:lineRule="atLeast"/>
        <w:ind w:right="-512" w:rightChars="-244"/>
        <w:jc w:val="center"/>
        <w:rPr>
          <w:rFonts w:hint="eastAsia" w:ascii="ˎ̥" w:hAnsi="ˎ̥" w:cs="宋体"/>
          <w:b/>
          <w:color w:val="000000"/>
          <w:kern w:val="0"/>
          <w:sz w:val="18"/>
          <w:szCs w:val="18"/>
        </w:rPr>
      </w:pPr>
      <w:r>
        <w:rPr>
          <w:rFonts w:ascii="ˎ̥" w:hAnsi="ˎ̥" w:cs="宋体"/>
          <w:b/>
          <w:color w:val="000000"/>
          <w:kern w:val="0"/>
          <w:sz w:val="52"/>
          <w:szCs w:val="52"/>
        </w:rPr>
        <w:t>送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达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回</w:t>
      </w:r>
      <w:r>
        <w:rPr>
          <w:rFonts w:hint="eastAsia" w:ascii="ˎ̥" w:hAnsi="ˎ̥" w:cs="宋体"/>
          <w:b/>
          <w:color w:val="000000"/>
          <w:kern w:val="0"/>
          <w:sz w:val="52"/>
          <w:szCs w:val="52"/>
        </w:rPr>
        <w:t xml:space="preserve"> </w:t>
      </w:r>
      <w:r>
        <w:rPr>
          <w:rFonts w:ascii="ˎ̥" w:hAnsi="ˎ̥" w:cs="宋体"/>
          <w:b/>
          <w:color w:val="000000"/>
          <w:kern w:val="0"/>
          <w:sz w:val="52"/>
          <w:szCs w:val="52"/>
        </w:rPr>
        <w:t>证</w:t>
      </w:r>
    </w:p>
    <w:p>
      <w:pPr>
        <w:widowControl/>
        <w:spacing w:line="240" w:lineRule="atLeast"/>
        <w:ind w:right="-512" w:rightChars="-244"/>
        <w:jc w:val="center"/>
        <w:rPr>
          <w:rFonts w:hint="eastAsia" w:ascii="ˎ̥" w:hAnsi="ˎ̥" w:cs="宋体"/>
          <w:b/>
          <w:color w:val="000000"/>
          <w:kern w:val="0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90"/>
        <w:gridCol w:w="776"/>
        <w:gridCol w:w="2248"/>
        <w:gridCol w:w="851"/>
        <w:gridCol w:w="3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556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案 由</w:t>
            </w:r>
          </w:p>
        </w:tc>
        <w:tc>
          <w:tcPr>
            <w:tcW w:w="302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color w:val="FF0000"/>
                <w:kern w:val="0"/>
                <w:sz w:val="24"/>
              </w:rPr>
              <w:t>劳动争议纠纷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案号</w:t>
            </w:r>
          </w:p>
        </w:tc>
        <w:tc>
          <w:tcPr>
            <w:tcW w:w="3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right="-693" w:rightChars="-330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>）粤2072民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诉前调</w:t>
            </w:r>
            <w:r>
              <w:rPr>
                <w:rFonts w:hint="eastAsia" w:ascii="仿宋_GB2312" w:hAnsi="ˎ̥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  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817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送达文书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名称及件数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984"/>
              </w:tabs>
              <w:jc w:val="center"/>
              <w:rPr>
                <w:b/>
                <w:color w:val="000000"/>
                <w:kern w:val="11"/>
                <w:sz w:val="42"/>
                <w:szCs w:val="4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45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受送达人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984"/>
              </w:tabs>
              <w:spacing w:line="725" w:lineRule="atLeast"/>
              <w:jc w:val="center"/>
              <w:rPr>
                <w:rFonts w:hint="eastAsia" w:eastAsia="仿宋_GB2312"/>
                <w:b/>
                <w:color w:val="000000"/>
                <w:kern w:val="11"/>
                <w:sz w:val="42"/>
                <w:szCs w:val="44"/>
              </w:rPr>
            </w:pPr>
            <w:r>
              <w:rPr>
                <w:rFonts w:hint="eastAsia" w:eastAsia="仿宋_GB2312"/>
                <w:bCs/>
                <w:color w:val="000000"/>
                <w:kern w:val="11"/>
                <w:sz w:val="36"/>
                <w:szCs w:val="36"/>
              </w:rPr>
              <w:t>×××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750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color w:val="000000"/>
                <w:kern w:val="0"/>
                <w:sz w:val="32"/>
                <w:szCs w:val="32"/>
              </w:rPr>
              <w:t>送达地址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ˎ̥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u w:val="single"/>
              </w:rPr>
              <w:t>中山市第二人民法院立案庭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45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受送达人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签名或盖章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036" w:hRule="atLeast"/>
        </w:trPr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代收人签名或盖章</w:t>
            </w:r>
          </w:p>
        </w:tc>
        <w:tc>
          <w:tcPr>
            <w:tcW w:w="7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252" w:hRule="atLeast"/>
        </w:trPr>
        <w:tc>
          <w:tcPr>
            <w:tcW w:w="88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备考： 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480" w:lineRule="auto"/>
        <w:ind w:firstLine="3570" w:firstLineChars="17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6325"/>
    <w:rsid w:val="0CE51C90"/>
    <w:rsid w:val="0F2B3B86"/>
    <w:rsid w:val="11EC1E81"/>
    <w:rsid w:val="43C66325"/>
    <w:rsid w:val="7E1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2021-07-14T09:21:00Z</dcterms:created>
  <dc:creator>13823968801</dc:creator>
  <cp:lastModifiedBy>13823968801</cp:lastModifiedBy>
  <dcterms:modified xsi:type="dcterms:W3CDTF">2021-07-14T09:28:39Z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42C687B8298C435F927368BB9E6D2572</vt:lpwstr>
  </property>
</Properties>
</file>